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93" w:rsidRPr="00D628A3" w:rsidRDefault="002B7893" w:rsidP="00D628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D628A3">
        <w:rPr>
          <w:rFonts w:ascii="Times New Roman" w:hAnsi="Times New Roman" w:cs="Times New Roman"/>
          <w:b/>
          <w:sz w:val="24"/>
        </w:rPr>
        <w:t>BAB V</w:t>
      </w:r>
    </w:p>
    <w:p w:rsidR="002B7893" w:rsidRPr="00D628A3" w:rsidRDefault="002B7893" w:rsidP="00D628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D628A3">
        <w:rPr>
          <w:rFonts w:ascii="Times New Roman" w:hAnsi="Times New Roman" w:cs="Times New Roman"/>
          <w:b/>
          <w:sz w:val="24"/>
        </w:rPr>
        <w:t>KESIMPULAN DAN SARAN</w:t>
      </w:r>
    </w:p>
    <w:p w:rsidR="002B7893" w:rsidRDefault="002B7893" w:rsidP="002B7893">
      <w:pPr>
        <w:spacing w:after="0" w:line="480" w:lineRule="auto"/>
        <w:rPr>
          <w:rFonts w:ascii="Times New Roman" w:hAnsi="Times New Roman" w:cs="Times New Roman"/>
          <w:sz w:val="24"/>
        </w:rPr>
      </w:pPr>
    </w:p>
    <w:p w:rsidR="002B7893" w:rsidRPr="00D628A3" w:rsidRDefault="002B7893" w:rsidP="002B7893">
      <w:pPr>
        <w:tabs>
          <w:tab w:val="left" w:pos="709"/>
        </w:tabs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D628A3">
        <w:rPr>
          <w:rFonts w:ascii="Times New Roman" w:hAnsi="Times New Roman" w:cs="Times New Roman"/>
          <w:b/>
          <w:sz w:val="24"/>
        </w:rPr>
        <w:t>5.1</w:t>
      </w:r>
      <w:r w:rsidRPr="00D628A3">
        <w:rPr>
          <w:rFonts w:ascii="Times New Roman" w:hAnsi="Times New Roman" w:cs="Times New Roman"/>
          <w:b/>
          <w:sz w:val="24"/>
        </w:rPr>
        <w:tab/>
      </w:r>
      <w:proofErr w:type="spellStart"/>
      <w:r w:rsidRPr="00D628A3">
        <w:rPr>
          <w:rFonts w:ascii="Times New Roman" w:hAnsi="Times New Roman" w:cs="Times New Roman"/>
          <w:b/>
          <w:sz w:val="24"/>
        </w:rPr>
        <w:t>Kesimpulan</w:t>
      </w:r>
      <w:proofErr w:type="spellEnd"/>
    </w:p>
    <w:p w:rsidR="002B7893" w:rsidRDefault="002B7893" w:rsidP="002B7893">
      <w:pPr>
        <w:tabs>
          <w:tab w:val="left" w:pos="709"/>
        </w:tabs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pembahasan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dipaparkan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Bab IV, </w:t>
      </w:r>
      <w:proofErr w:type="spellStart"/>
      <w:r>
        <w:rPr>
          <w:rFonts w:ascii="Times New Roman" w:hAnsi="Times New Roman" w:cs="Times New Roman"/>
          <w:sz w:val="24"/>
        </w:rPr>
        <w:t>maka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ditarik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kesimpulan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2B7893" w:rsidRDefault="002B7893" w:rsidP="002B7893">
      <w:pPr>
        <w:pStyle w:val="ListParagraph"/>
        <w:numPr>
          <w:ilvl w:val="0"/>
          <w:numId w:val="2"/>
        </w:num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r w:rsidRPr="002B7893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mengalam</w:t>
      </w:r>
      <w:r w:rsidR="008563F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fluktuatif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. LDR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terti</w:t>
      </w:r>
      <w:r w:rsidR="00B22BCF">
        <w:rPr>
          <w:rFonts w:ascii="Times New Roman" w:hAnsi="Times New Roman" w:cs="Times New Roman"/>
          <w:sz w:val="24"/>
          <w:szCs w:val="24"/>
        </w:rPr>
        <w:t>nggi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85</w:t>
      </w:r>
      <w:proofErr w:type="gramStart"/>
      <w:r w:rsidR="008563F7">
        <w:rPr>
          <w:rFonts w:ascii="Times New Roman" w:hAnsi="Times New Roman" w:cs="Times New Roman"/>
          <w:sz w:val="24"/>
          <w:szCs w:val="24"/>
        </w:rPr>
        <w:t>,</w:t>
      </w:r>
      <w:r w:rsidR="00B22BCF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="00B22BCF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7,</w:t>
      </w:r>
      <w:r w:rsidRPr="002B7893">
        <w:rPr>
          <w:rFonts w:ascii="Times New Roman" w:hAnsi="Times New Roman" w:cs="Times New Roman"/>
          <w:sz w:val="24"/>
          <w:szCs w:val="24"/>
        </w:rPr>
        <w:t xml:space="preserve">78%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r w:rsidRPr="002B7893">
        <w:rPr>
          <w:rFonts w:ascii="Times New Roman" w:hAnsi="Times New Roman" w:cs="Times New Roman"/>
          <w:sz w:val="24"/>
          <w:szCs w:val="24"/>
        </w:rPr>
        <w:t xml:space="preserve">LDR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tere</w:t>
      </w:r>
      <w:r w:rsidR="00B22BCF">
        <w:rPr>
          <w:rFonts w:ascii="Times New Roman" w:hAnsi="Times New Roman" w:cs="Times New Roman"/>
          <w:sz w:val="24"/>
          <w:szCs w:val="24"/>
        </w:rPr>
        <w:t>ndah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r w:rsidR="008563F7">
        <w:rPr>
          <w:rFonts w:ascii="Times New Roman" w:hAnsi="Times New Roman" w:cs="Times New Roman"/>
          <w:sz w:val="24"/>
          <w:szCs w:val="24"/>
        </w:rPr>
        <w:t xml:space="preserve">64,06%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3,</w:t>
      </w:r>
      <w:r w:rsidRPr="002B7893">
        <w:rPr>
          <w:rFonts w:ascii="Times New Roman" w:hAnsi="Times New Roman" w:cs="Times New Roman"/>
          <w:sz w:val="24"/>
          <w:szCs w:val="24"/>
        </w:rPr>
        <w:t xml:space="preserve">95%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sebelu</w:t>
      </w:r>
      <w:r w:rsidR="008563F7">
        <w:rPr>
          <w:rFonts w:ascii="Times New Roman" w:hAnsi="Times New Roman" w:cs="Times New Roman"/>
          <w:sz w:val="24"/>
          <w:szCs w:val="24"/>
        </w:rPr>
        <w:t>mnya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rata-rata LDR per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72,</w:t>
      </w:r>
      <w:r w:rsidRPr="002B7893">
        <w:rPr>
          <w:rFonts w:ascii="Times New Roman" w:hAnsi="Times New Roman" w:cs="Times New Roman"/>
          <w:sz w:val="24"/>
          <w:szCs w:val="24"/>
        </w:rPr>
        <w:t>57%.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demikian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PT. Bank Negara Indonesia (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persero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Tbk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mengalami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kondisi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sehat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apab</w:t>
      </w:r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ila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dilihat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tingkat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LDR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rat</w:t>
      </w:r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a-rata </w:t>
      </w:r>
      <w:proofErr w:type="spellStart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setiap</w:t>
      </w:r>
      <w:proofErr w:type="spellEnd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tahunnya</w:t>
      </w:r>
      <w:proofErr w:type="spellEnd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hanya</w:t>
      </w:r>
      <w:proofErr w:type="spellEnd"/>
      <w:r w:rsidR="008563F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72,</w:t>
      </w:r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57%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kurang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sudah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ditentukan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Bank Indonesia </w:t>
      </w:r>
      <w:proofErr w:type="spellStart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yaitu</w:t>
      </w:r>
      <w:proofErr w:type="spellEnd"/>
      <w:r w:rsidR="00B22BC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78%-92%.</w:t>
      </w:r>
    </w:p>
    <w:p w:rsidR="002B7893" w:rsidRPr="002B7893" w:rsidRDefault="002B7893" w:rsidP="002B7893">
      <w:pPr>
        <w:pStyle w:val="ListParagraph"/>
        <w:numPr>
          <w:ilvl w:val="0"/>
          <w:numId w:val="2"/>
        </w:num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2B7893"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ROA PT. Bank Negara Indonesia (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berfluk</w:t>
      </w:r>
      <w:r w:rsidR="00B22BCF">
        <w:rPr>
          <w:rFonts w:ascii="Times New Roman" w:hAnsi="Times New Roman" w:cs="Times New Roman"/>
          <w:sz w:val="24"/>
          <w:szCs w:val="24"/>
        </w:rPr>
        <w:t>tiatif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. ROA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tert</w:t>
      </w:r>
      <w:r w:rsidR="008563F7">
        <w:rPr>
          <w:rFonts w:ascii="Times New Roman" w:hAnsi="Times New Roman" w:cs="Times New Roman"/>
          <w:sz w:val="24"/>
          <w:szCs w:val="24"/>
        </w:rPr>
        <w:t>inggi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t</w:t>
      </w:r>
      <w:r w:rsidR="00B22BCF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3,</w:t>
      </w:r>
      <w:r w:rsidRPr="002B7893">
        <w:rPr>
          <w:rFonts w:ascii="Times New Roman" w:hAnsi="Times New Roman" w:cs="Times New Roman"/>
          <w:sz w:val="24"/>
          <w:szCs w:val="24"/>
        </w:rPr>
        <w:t xml:space="preserve">36%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r w:rsidR="008563F7">
        <w:rPr>
          <w:rFonts w:ascii="Times New Roman" w:hAnsi="Times New Roman" w:cs="Times New Roman"/>
          <w:sz w:val="24"/>
          <w:szCs w:val="24"/>
        </w:rPr>
        <w:t>0,</w:t>
      </w:r>
      <w:r w:rsidRPr="002B7893">
        <w:rPr>
          <w:rFonts w:ascii="Times New Roman" w:hAnsi="Times New Roman" w:cs="Times New Roman"/>
          <w:sz w:val="24"/>
          <w:szCs w:val="24"/>
        </w:rPr>
        <w:t xml:space="preserve">44%,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ter</w:t>
      </w:r>
      <w:r w:rsidR="00B22BCF">
        <w:rPr>
          <w:rFonts w:ascii="Times New Roman" w:hAnsi="Times New Roman" w:cs="Times New Roman"/>
          <w:sz w:val="24"/>
          <w:szCs w:val="24"/>
        </w:rPr>
        <w:t>endah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r w:rsidR="008563F7">
        <w:rPr>
          <w:rFonts w:ascii="Times New Roman" w:hAnsi="Times New Roman" w:cs="Times New Roman"/>
          <w:sz w:val="24"/>
          <w:szCs w:val="24"/>
        </w:rPr>
        <w:t>1,</w:t>
      </w:r>
      <w:r w:rsidRPr="002B7893">
        <w:rPr>
          <w:rFonts w:ascii="Times New Roman" w:hAnsi="Times New Roman" w:cs="Times New Roman"/>
          <w:sz w:val="24"/>
          <w:szCs w:val="24"/>
        </w:rPr>
        <w:t xml:space="preserve">12%,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rata-rata ROA per</w:t>
      </w:r>
      <w:r w:rsidR="00B22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2008-2</w:t>
      </w:r>
      <w:r w:rsidR="00B22BCF">
        <w:rPr>
          <w:rFonts w:ascii="Times New Roman" w:hAnsi="Times New Roman" w:cs="Times New Roman"/>
          <w:sz w:val="24"/>
          <w:szCs w:val="24"/>
        </w:rPr>
        <w:t xml:space="preserve">013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2,</w:t>
      </w:r>
      <w:r w:rsidRPr="002B7893">
        <w:rPr>
          <w:rFonts w:ascii="Times New Roman" w:hAnsi="Times New Roman" w:cs="Times New Roman"/>
          <w:sz w:val="24"/>
          <w:szCs w:val="24"/>
        </w:rPr>
        <w:t>43%.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rata-rata ROA PT. Bank Negara Indonesia (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2B7893">
        <w:rPr>
          <w:rFonts w:ascii="Times New Roman" w:hAnsi="Times New Roman" w:cs="Times New Roman"/>
          <w:sz w:val="24"/>
          <w:szCs w:val="24"/>
        </w:rPr>
        <w:t xml:space="preserve"> 2008-2013 </w:t>
      </w:r>
      <w:proofErr w:type="spellStart"/>
      <w:r w:rsidRPr="002B7893">
        <w:rPr>
          <w:rFonts w:ascii="Times New Roman" w:hAnsi="Times New Roman" w:cs="Times New Roman"/>
          <w:sz w:val="24"/>
          <w:szCs w:val="24"/>
        </w:rPr>
        <w:t>se</w:t>
      </w:r>
      <w:r w:rsidR="008563F7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3F7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8563F7">
        <w:rPr>
          <w:rFonts w:ascii="Times New Roman" w:hAnsi="Times New Roman" w:cs="Times New Roman"/>
          <w:sz w:val="24"/>
          <w:szCs w:val="24"/>
        </w:rPr>
        <w:t xml:space="preserve"> ROA 1,</w:t>
      </w:r>
      <w:r w:rsidRPr="002B7893">
        <w:rPr>
          <w:rFonts w:ascii="Times New Roman" w:hAnsi="Times New Roman" w:cs="Times New Roman"/>
          <w:sz w:val="24"/>
          <w:szCs w:val="24"/>
        </w:rPr>
        <w:t>5%</w:t>
      </w:r>
      <w:r w:rsidR="00B22B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22BCF"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B22BCF">
        <w:rPr>
          <w:rFonts w:ascii="Times New Roman" w:hAnsi="Times New Roman" w:cs="Times New Roman"/>
          <w:sz w:val="24"/>
          <w:szCs w:val="24"/>
        </w:rPr>
        <w:t xml:space="preserve"> Bank Indonesia.</w:t>
      </w:r>
    </w:p>
    <w:p w:rsidR="002B7893" w:rsidRDefault="002B7893" w:rsidP="002B7893">
      <w:pPr>
        <w:pStyle w:val="ListParagraph"/>
        <w:numPr>
          <w:ilvl w:val="0"/>
          <w:numId w:val="2"/>
        </w:num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2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r w:rsidR="008563F7">
        <w:rPr>
          <w:rFonts w:ascii="Times New Roman" w:hAnsi="Times New Roman" w:cs="Times New Roman"/>
          <w:i/>
          <w:sz w:val="24"/>
          <w:szCs w:val="24"/>
        </w:rPr>
        <w:t>SPSS 20</w:t>
      </w:r>
      <w:r w:rsidRPr="008174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2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97254" w:rsidRDefault="002B7893" w:rsidP="00573190">
      <w:p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7254">
        <w:rPr>
          <w:rFonts w:ascii="Times New Roman" w:hAnsi="Times New Roman" w:cs="Times New Roman"/>
          <w:i/>
          <w:sz w:val="24"/>
          <w:szCs w:val="24"/>
        </w:rPr>
        <w:lastRenderedPageBreak/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254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="00D57F97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D5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F97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254" w:rsidRPr="00397254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397254" w:rsidRPr="00397254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397254" w:rsidRPr="00397254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397254">
        <w:rPr>
          <w:rFonts w:ascii="Times New Roman" w:hAnsi="Times New Roman" w:cs="Times New Roman"/>
          <w:sz w:val="24"/>
          <w:szCs w:val="24"/>
        </w:rPr>
        <w:t xml:space="preserve"> (ROA)</w:t>
      </w:r>
      <w:r w:rsidR="00E068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r w:rsidR="00E06850" w:rsidRPr="00E0685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0,086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searah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r w:rsidR="00E06850" w:rsidRPr="0096470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85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06850">
        <w:rPr>
          <w:rFonts w:ascii="Times New Roman" w:hAnsi="Times New Roman" w:cs="Times New Roman"/>
          <w:sz w:val="24"/>
          <w:szCs w:val="24"/>
        </w:rPr>
        <w:t xml:space="preserve"> </w:t>
      </w:r>
      <w:r w:rsidR="00E06850" w:rsidRPr="00E0685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06850">
        <w:rPr>
          <w:rFonts w:ascii="Times New Roman" w:hAnsi="Times New Roman" w:cs="Times New Roman"/>
          <w:sz w:val="24"/>
          <w:szCs w:val="24"/>
        </w:rPr>
        <w:t>.</w:t>
      </w:r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t yang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0,070 &gt; 0</w:t>
      </w:r>
      <w:proofErr w:type="gramStart"/>
      <w:r w:rsidR="00964700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r w:rsidR="00964700" w:rsidRPr="0096470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r w:rsidR="00964700" w:rsidRPr="0096470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9647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0,775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96470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64700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r w:rsidR="00573190" w:rsidRPr="0057319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r w:rsidR="00573190" w:rsidRPr="00573190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573190" w:rsidRPr="00573190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573190" w:rsidRPr="00573190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573190">
        <w:rPr>
          <w:rFonts w:ascii="Times New Roman" w:hAnsi="Times New Roman" w:cs="Times New Roman"/>
          <w:sz w:val="24"/>
          <w:szCs w:val="24"/>
        </w:rPr>
        <w:t xml:space="preserve">. Dan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niai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0,600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60% yang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persentasi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r w:rsidR="00397254" w:rsidRPr="001B0EE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397254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r w:rsidR="00397254" w:rsidRPr="001B0EE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397254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40%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diduga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254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397254">
        <w:rPr>
          <w:rFonts w:ascii="Times New Roman" w:hAnsi="Times New Roman" w:cs="Times New Roman"/>
          <w:sz w:val="24"/>
          <w:szCs w:val="24"/>
        </w:rPr>
        <w:t xml:space="preserve"> lain.</w:t>
      </w:r>
    </w:p>
    <w:p w:rsidR="00DA37AA" w:rsidRDefault="00DA37AA" w:rsidP="0076280E">
      <w:p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A37AA" w:rsidRPr="00D628A3" w:rsidRDefault="00DA37AA" w:rsidP="008D56B2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8A3">
        <w:rPr>
          <w:rFonts w:ascii="Times New Roman" w:hAnsi="Times New Roman" w:cs="Times New Roman"/>
          <w:b/>
          <w:sz w:val="24"/>
          <w:szCs w:val="24"/>
        </w:rPr>
        <w:t>5.2</w:t>
      </w:r>
      <w:r w:rsidRPr="00D628A3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DA37AA" w:rsidRDefault="00DA37AA" w:rsidP="00DA37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>(LDR)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081F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2008-2013 rata-rata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7893">
        <w:rPr>
          <w:rFonts w:ascii="Times New Roman" w:hAnsi="Times New Roman" w:cs="Times New Roman"/>
          <w:sz w:val="24"/>
          <w:szCs w:val="24"/>
        </w:rPr>
        <w:t>72.57%</w:t>
      </w:r>
      <w:r w:rsidR="005731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Bank Negara Indonesia</w:t>
      </w:r>
      <w:r w:rsidR="00081F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81F22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081F2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81F22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573190">
        <w:rPr>
          <w:rFonts w:ascii="Times New Roman" w:hAnsi="Times New Roman" w:cs="Times New Roman"/>
          <w:sz w:val="24"/>
          <w:szCs w:val="24"/>
        </w:rPr>
        <w:t xml:space="preserve"> </w:t>
      </w:r>
      <w:r w:rsidR="00573190" w:rsidRPr="00573190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78,00%-92,00%.</w:t>
      </w:r>
    </w:p>
    <w:p w:rsidR="00DA37AA" w:rsidRDefault="00DA37AA" w:rsidP="00DA37AA">
      <w:pPr>
        <w:pStyle w:val="ListParagraph"/>
        <w:numPr>
          <w:ilvl w:val="0"/>
          <w:numId w:val="4"/>
        </w:numPr>
        <w:spacing w:after="0" w:line="48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628A3">
        <w:rPr>
          <w:rFonts w:ascii="Times New Roman" w:hAnsi="Times New Roman"/>
          <w:i/>
          <w:sz w:val="24"/>
          <w:szCs w:val="24"/>
        </w:rPr>
        <w:t xml:space="preserve">Return </w:t>
      </w:r>
      <w:proofErr w:type="gramStart"/>
      <w:r w:rsidRPr="00D628A3">
        <w:rPr>
          <w:rFonts w:ascii="Times New Roman" w:hAnsi="Times New Roman"/>
          <w:i/>
          <w:sz w:val="24"/>
          <w:szCs w:val="24"/>
        </w:rPr>
        <w:t>On</w:t>
      </w:r>
      <w:proofErr w:type="gramEnd"/>
      <w:r w:rsidRPr="00D628A3">
        <w:rPr>
          <w:rFonts w:ascii="Times New Roman" w:hAnsi="Times New Roman"/>
          <w:i/>
          <w:sz w:val="24"/>
          <w:szCs w:val="24"/>
        </w:rPr>
        <w:t xml:space="preserve"> Asset</w:t>
      </w:r>
      <w:r>
        <w:rPr>
          <w:rFonts w:ascii="Times New Roman" w:hAnsi="Times New Roman"/>
          <w:sz w:val="24"/>
          <w:szCs w:val="24"/>
        </w:rPr>
        <w:t xml:space="preserve"> PT Bank Negara Indonesia (</w:t>
      </w:r>
      <w:proofErr w:type="spellStart"/>
      <w:r>
        <w:rPr>
          <w:rFonts w:ascii="Times New Roman" w:hAnsi="Times New Roman"/>
          <w:sz w:val="24"/>
          <w:szCs w:val="24"/>
        </w:rPr>
        <w:t>Persero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cukup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tetapi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r w:rsidR="00573190" w:rsidRPr="009E5C34">
        <w:rPr>
          <w:rFonts w:ascii="Times New Roman" w:hAnsi="Times New Roman"/>
          <w:i/>
          <w:sz w:val="24"/>
          <w:szCs w:val="24"/>
        </w:rPr>
        <w:t>Return On Asset</w:t>
      </w:r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perlu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ditingkatkan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dengan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pengelolaan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kredit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73190">
        <w:rPr>
          <w:rFonts w:ascii="Times New Roman" w:hAnsi="Times New Roman"/>
          <w:sz w:val="24"/>
          <w:szCs w:val="24"/>
        </w:rPr>
        <w:t>baik</w:t>
      </w:r>
      <w:proofErr w:type="spellEnd"/>
      <w:r w:rsidR="00573190">
        <w:rPr>
          <w:rFonts w:ascii="Times New Roman" w:hAnsi="Times New Roman"/>
          <w:sz w:val="24"/>
          <w:szCs w:val="24"/>
        </w:rPr>
        <w:t>.</w:t>
      </w:r>
    </w:p>
    <w:p w:rsidR="0073184D" w:rsidRPr="0073184D" w:rsidRDefault="0073184D" w:rsidP="00DA37AA">
      <w:pPr>
        <w:pStyle w:val="ListParagraph"/>
        <w:numPr>
          <w:ilvl w:val="0"/>
          <w:numId w:val="4"/>
        </w:numPr>
        <w:spacing w:after="0" w:line="48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selanjutnya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diharapkan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memperhatikan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3190">
        <w:rPr>
          <w:rFonts w:ascii="Times New Roman" w:hAnsi="Times New Roman"/>
          <w:sz w:val="24"/>
          <w:szCs w:val="24"/>
        </w:rPr>
        <w:t>faktor-faktor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573190">
        <w:rPr>
          <w:rFonts w:ascii="Times New Roman" w:hAnsi="Times New Roman"/>
          <w:sz w:val="24"/>
          <w:szCs w:val="24"/>
        </w:rPr>
        <w:t>selain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r w:rsidR="00573190" w:rsidRPr="009E5C34">
        <w:rPr>
          <w:rFonts w:ascii="Times New Roman" w:hAnsi="Times New Roman"/>
          <w:i/>
          <w:sz w:val="24"/>
          <w:szCs w:val="24"/>
        </w:rPr>
        <w:t>Loan to Deposit Ratio</w:t>
      </w:r>
      <w:r w:rsidR="005731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3190">
        <w:rPr>
          <w:rFonts w:ascii="Times New Roman" w:hAnsi="Times New Roman"/>
          <w:sz w:val="24"/>
          <w:szCs w:val="24"/>
        </w:rPr>
        <w:t>karena</w:t>
      </w:r>
      <w:proofErr w:type="spellEnd"/>
      <w:r w:rsidR="0057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persentasi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sumbangan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pengaruh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r w:rsidR="009E5C34" w:rsidRPr="009E5C34">
        <w:rPr>
          <w:rFonts w:ascii="Times New Roman" w:hAnsi="Times New Roman"/>
          <w:i/>
          <w:sz w:val="24"/>
          <w:szCs w:val="24"/>
        </w:rPr>
        <w:t>Loan to Deposit Ratio</w:t>
      </w:r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terhadap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r w:rsidR="009E5C34" w:rsidRPr="009E5C34">
        <w:rPr>
          <w:rFonts w:ascii="Times New Roman" w:hAnsi="Times New Roman"/>
          <w:i/>
          <w:sz w:val="24"/>
          <w:szCs w:val="24"/>
        </w:rPr>
        <w:t>Return On As</w:t>
      </w:r>
      <w:r w:rsidR="009E5C34" w:rsidRPr="009E5C34">
        <w:rPr>
          <w:rFonts w:ascii="Times New Roman" w:hAnsi="Times New Roman"/>
          <w:sz w:val="24"/>
          <w:szCs w:val="24"/>
        </w:rPr>
        <w:t>set</w:t>
      </w:r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hanya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60% </w:t>
      </w:r>
      <w:proofErr w:type="spellStart"/>
      <w:r w:rsidR="009E5C34">
        <w:rPr>
          <w:rFonts w:ascii="Times New Roman" w:hAnsi="Times New Roman"/>
          <w:sz w:val="24"/>
          <w:szCs w:val="24"/>
        </w:rPr>
        <w:t>dan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sisanya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40% </w:t>
      </w:r>
      <w:proofErr w:type="spellStart"/>
      <w:r w:rsidR="009E5C34">
        <w:rPr>
          <w:rFonts w:ascii="Times New Roman" w:hAnsi="Times New Roman"/>
          <w:sz w:val="24"/>
          <w:szCs w:val="24"/>
        </w:rPr>
        <w:t>dipengaruhi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oleh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variabel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lain yang </w:t>
      </w:r>
      <w:proofErr w:type="spellStart"/>
      <w:r w:rsidR="009E5C34">
        <w:rPr>
          <w:rFonts w:ascii="Times New Roman" w:hAnsi="Times New Roman"/>
          <w:sz w:val="24"/>
          <w:szCs w:val="24"/>
        </w:rPr>
        <w:t>tidak</w:t>
      </w:r>
      <w:proofErr w:type="spellEnd"/>
      <w:r w:rsidR="009E5C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5C34">
        <w:rPr>
          <w:rFonts w:ascii="Times New Roman" w:hAnsi="Times New Roman"/>
          <w:sz w:val="24"/>
          <w:szCs w:val="24"/>
        </w:rPr>
        <w:t>diteliti</w:t>
      </w:r>
      <w:proofErr w:type="spellEnd"/>
      <w:r w:rsidR="009E5C34">
        <w:rPr>
          <w:rFonts w:ascii="Times New Roman" w:hAnsi="Times New Roman"/>
          <w:sz w:val="24"/>
          <w:szCs w:val="24"/>
        </w:rPr>
        <w:t>.</w:t>
      </w:r>
    </w:p>
    <w:sectPr w:rsidR="0073184D" w:rsidRPr="0073184D" w:rsidSect="008D56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2268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03E" w:rsidRDefault="0067503E" w:rsidP="00C33541">
      <w:pPr>
        <w:spacing w:after="0" w:line="240" w:lineRule="auto"/>
      </w:pPr>
      <w:r>
        <w:separator/>
      </w:r>
    </w:p>
  </w:endnote>
  <w:endnote w:type="continuationSeparator" w:id="0">
    <w:p w:rsidR="0067503E" w:rsidRDefault="0067503E" w:rsidP="00C33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67" w:rsidRDefault="00E129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6323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C33541" w:rsidRPr="00C33541" w:rsidRDefault="00C33541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C33541">
          <w:rPr>
            <w:rFonts w:ascii="Times New Roman" w:hAnsi="Times New Roman" w:cs="Times New Roman"/>
            <w:sz w:val="24"/>
          </w:rPr>
          <w:fldChar w:fldCharType="begin"/>
        </w:r>
        <w:r w:rsidRPr="00C3354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33541">
          <w:rPr>
            <w:rFonts w:ascii="Times New Roman" w:hAnsi="Times New Roman" w:cs="Times New Roman"/>
            <w:sz w:val="24"/>
          </w:rPr>
          <w:fldChar w:fldCharType="separate"/>
        </w:r>
        <w:r w:rsidR="004D7B90">
          <w:rPr>
            <w:rFonts w:ascii="Times New Roman" w:hAnsi="Times New Roman" w:cs="Times New Roman"/>
            <w:noProof/>
            <w:sz w:val="24"/>
          </w:rPr>
          <w:t>62</w:t>
        </w:r>
        <w:r w:rsidRPr="00C3354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33541" w:rsidRDefault="00C33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67" w:rsidRDefault="00E129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03E" w:rsidRDefault="0067503E" w:rsidP="00C33541">
      <w:pPr>
        <w:spacing w:after="0" w:line="240" w:lineRule="auto"/>
      </w:pPr>
      <w:r>
        <w:separator/>
      </w:r>
    </w:p>
  </w:footnote>
  <w:footnote w:type="continuationSeparator" w:id="0">
    <w:p w:rsidR="0067503E" w:rsidRDefault="0067503E" w:rsidP="00C33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67" w:rsidRDefault="00E129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2318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67" w:rsidRDefault="00E129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2318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67" w:rsidRDefault="00E1296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2318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5585D"/>
    <w:multiLevelType w:val="hybridMultilevel"/>
    <w:tmpl w:val="464C4F72"/>
    <w:lvl w:ilvl="0" w:tplc="D36A2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BD7483"/>
    <w:multiLevelType w:val="hybridMultilevel"/>
    <w:tmpl w:val="353E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7736A"/>
    <w:multiLevelType w:val="hybridMultilevel"/>
    <w:tmpl w:val="0A9E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848EB"/>
    <w:multiLevelType w:val="hybridMultilevel"/>
    <w:tmpl w:val="A7CCB2A6"/>
    <w:lvl w:ilvl="0" w:tplc="022CCF26">
      <w:start w:val="1"/>
      <w:numFmt w:val="decimal"/>
      <w:lvlText w:val="%1."/>
      <w:lvlJc w:val="left"/>
      <w:pPr>
        <w:ind w:left="108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893"/>
    <w:rsid w:val="00081F22"/>
    <w:rsid w:val="000E5996"/>
    <w:rsid w:val="001F06BD"/>
    <w:rsid w:val="002B7893"/>
    <w:rsid w:val="00397254"/>
    <w:rsid w:val="004D7B90"/>
    <w:rsid w:val="00573190"/>
    <w:rsid w:val="0067503E"/>
    <w:rsid w:val="006A5F36"/>
    <w:rsid w:val="0073184D"/>
    <w:rsid w:val="0076280E"/>
    <w:rsid w:val="008007E5"/>
    <w:rsid w:val="008563F7"/>
    <w:rsid w:val="008D56B2"/>
    <w:rsid w:val="00913DD6"/>
    <w:rsid w:val="00964700"/>
    <w:rsid w:val="009E5C34"/>
    <w:rsid w:val="00B22BCF"/>
    <w:rsid w:val="00C143C1"/>
    <w:rsid w:val="00C33541"/>
    <w:rsid w:val="00C94DD7"/>
    <w:rsid w:val="00D57F97"/>
    <w:rsid w:val="00D628A3"/>
    <w:rsid w:val="00DA37AA"/>
    <w:rsid w:val="00E06850"/>
    <w:rsid w:val="00E1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2B789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A37AA"/>
  </w:style>
  <w:style w:type="paragraph" w:styleId="Header">
    <w:name w:val="header"/>
    <w:basedOn w:val="Normal"/>
    <w:link w:val="HeaderChar"/>
    <w:uiPriority w:val="99"/>
    <w:unhideWhenUsed/>
    <w:rsid w:val="00C33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541"/>
  </w:style>
  <w:style w:type="paragraph" w:styleId="Footer">
    <w:name w:val="footer"/>
    <w:basedOn w:val="Normal"/>
    <w:link w:val="FooterChar"/>
    <w:uiPriority w:val="99"/>
    <w:unhideWhenUsed/>
    <w:rsid w:val="00C33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541"/>
  </w:style>
  <w:style w:type="paragraph" w:styleId="BalloonText">
    <w:name w:val="Balloon Text"/>
    <w:basedOn w:val="Normal"/>
    <w:link w:val="BalloonTextChar"/>
    <w:uiPriority w:val="99"/>
    <w:semiHidden/>
    <w:unhideWhenUsed/>
    <w:rsid w:val="00800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7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2B789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A37AA"/>
  </w:style>
  <w:style w:type="paragraph" w:styleId="Header">
    <w:name w:val="header"/>
    <w:basedOn w:val="Normal"/>
    <w:link w:val="HeaderChar"/>
    <w:uiPriority w:val="99"/>
    <w:unhideWhenUsed/>
    <w:rsid w:val="00C33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541"/>
  </w:style>
  <w:style w:type="paragraph" w:styleId="Footer">
    <w:name w:val="footer"/>
    <w:basedOn w:val="Normal"/>
    <w:link w:val="FooterChar"/>
    <w:uiPriority w:val="99"/>
    <w:unhideWhenUsed/>
    <w:rsid w:val="00C33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541"/>
  </w:style>
  <w:style w:type="paragraph" w:styleId="BalloonText">
    <w:name w:val="Balloon Text"/>
    <w:basedOn w:val="Normal"/>
    <w:link w:val="BalloonTextChar"/>
    <w:uiPriority w:val="99"/>
    <w:semiHidden/>
    <w:unhideWhenUsed/>
    <w:rsid w:val="00800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7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DICKI SYAEFUL M</dc:creator>
  <cp:lastModifiedBy>Teguh</cp:lastModifiedBy>
  <cp:revision>15</cp:revision>
  <cp:lastPrinted>2017-07-12T07:33:00Z</cp:lastPrinted>
  <dcterms:created xsi:type="dcterms:W3CDTF">2015-05-10T06:02:00Z</dcterms:created>
  <dcterms:modified xsi:type="dcterms:W3CDTF">2017-07-12T07:33:00Z</dcterms:modified>
</cp:coreProperties>
</file>